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«Средняя общеобразовательная школа № 13 г. Лениногорска»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"Лениногорский </w:t>
      </w:r>
      <w:r w:rsidR="004E50FC" w:rsidRPr="00E151E2">
        <w:rPr>
          <w:rFonts w:ascii="Times New Roman" w:hAnsi="Times New Roman" w:cs="Times New Roman"/>
          <w:sz w:val="28"/>
          <w:szCs w:val="28"/>
        </w:rPr>
        <w:t>муниципальный</w:t>
      </w:r>
      <w:r w:rsidRPr="00E151E2">
        <w:rPr>
          <w:rFonts w:ascii="Times New Roman" w:hAnsi="Times New Roman" w:cs="Times New Roman"/>
          <w:sz w:val="28"/>
          <w:szCs w:val="28"/>
        </w:rPr>
        <w:t xml:space="preserve"> район" 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4"/>
        </w:rPr>
      </w:pPr>
      <w:r w:rsidRPr="00E151E2">
        <w:rPr>
          <w:rFonts w:ascii="Times New Roman" w:hAnsi="Times New Roman" w:cs="Times New Roman"/>
          <w:b/>
          <w:sz w:val="44"/>
        </w:rPr>
        <w:t>ОТЧЕТ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ШКОЛЬНОГО МЕТОДИЧЕСКОГО 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ОБЪЕДИНЕНИЯ 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 учителей эстетического цикла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>201</w:t>
      </w:r>
      <w:r w:rsidR="00351288" w:rsidRPr="00E151E2">
        <w:rPr>
          <w:rFonts w:ascii="Times New Roman" w:hAnsi="Times New Roman" w:cs="Times New Roman"/>
          <w:b/>
          <w:sz w:val="40"/>
          <w:szCs w:val="40"/>
        </w:rPr>
        <w:t>9</w:t>
      </w:r>
      <w:r w:rsidRPr="00E151E2">
        <w:rPr>
          <w:rFonts w:ascii="Times New Roman" w:hAnsi="Times New Roman" w:cs="Times New Roman"/>
          <w:b/>
          <w:sz w:val="40"/>
          <w:szCs w:val="40"/>
        </w:rPr>
        <w:t xml:space="preserve"> – 20</w:t>
      </w:r>
      <w:r w:rsidR="00351288" w:rsidRPr="00E151E2">
        <w:rPr>
          <w:rFonts w:ascii="Times New Roman" w:hAnsi="Times New Roman" w:cs="Times New Roman"/>
          <w:b/>
          <w:sz w:val="40"/>
          <w:szCs w:val="40"/>
        </w:rPr>
        <w:t xml:space="preserve">20 </w:t>
      </w:r>
      <w:r w:rsidRPr="00E151E2"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b/>
          <w:color w:val="000000"/>
          <w:shd w:val="clear" w:color="auto" w:fill="FFFFFF"/>
        </w:rPr>
        <w:lastRenderedPageBreak/>
        <w:t xml:space="preserve"> Методическая тема школы:</w:t>
      </w:r>
      <w:r w:rsidRPr="00E151E2">
        <w:rPr>
          <w:color w:val="000000"/>
        </w:rPr>
        <w:t xml:space="preserve"> «Совершенствование работы с учащимися «группы резерва», как фактор повышения показателя качества знаний»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ind w:left="567"/>
        <w:jc w:val="both"/>
        <w:rPr>
          <w:color w:val="000000"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</w:rPr>
        <w:t>Актуальность данной темы обусловлена тем, что показатель резерва качества знаний (группа резерва - учащиеся с одной тройкой) последние 3 года стабильно высок, что можно увидеть на диаграмме, это связано прежде всего с недостаточной индивидуальной работой с учащимися, составляющими резерв хорошистов и слабое взаимодействие классных руководителей с учителями-предметниками.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51E2">
        <w:rPr>
          <w:b/>
          <w:color w:val="000000"/>
        </w:rPr>
        <w:t>Задачи: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</w:rPr>
        <w:t>1. </w:t>
      </w:r>
      <w:r w:rsidRPr="00E151E2">
        <w:rPr>
          <w:color w:val="000000"/>
          <w:lang w:val="x-none"/>
        </w:rPr>
        <w:t>Создание в школе благоприятных условий для умственного, нравственного и физического развития каждого ученика.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2. Повышение профессиональной компетентности учителей школы.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3. Обеспечение высокого методического уровня проведения всех видов занятий.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4. Изучение и внедрение методик и приемов проведения современного урока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5. Повышение качества проведения учебных занятий на основе внедрения новых технологий.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6. Выявление, обобщение и распространение опыта творчески работающих учителей.</w:t>
      </w:r>
    </w:p>
    <w:p w:rsidR="006F71E1" w:rsidRPr="00E151E2" w:rsidRDefault="006F71E1" w:rsidP="006F71E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1288" w:rsidRPr="00E151E2" w:rsidRDefault="00351288" w:rsidP="003512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51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Методическая тема ШМО эстетического цикла: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«Организация индивидуальной работы </w:t>
      </w:r>
      <w:r w:rsidRPr="00E151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151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учащимися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«группы резерва», направленная на повышения показателя качества знаний. </w:t>
      </w:r>
      <w:r w:rsidRPr="00E151E2">
        <w:rPr>
          <w:rFonts w:ascii="Times New Roman" w:hAnsi="Times New Roman" w:cs="Times New Roman"/>
          <w:sz w:val="24"/>
          <w:szCs w:val="24"/>
        </w:rPr>
        <w:t>Повышение познавательной активности учащихся путем применения информационных технологий».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51288" w:rsidRPr="00E151E2" w:rsidRDefault="00351288" w:rsidP="003512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Цель:</w:t>
      </w:r>
    </w:p>
    <w:p w:rsidR="00351288" w:rsidRPr="00E151E2" w:rsidRDefault="00351288" w:rsidP="00351288">
      <w:pPr>
        <w:pStyle w:val="a3"/>
        <w:spacing w:line="276" w:lineRule="auto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Повышение качества знаний обучающихся. Обеспечение высокого методического уровня проведения учебных занятий. </w:t>
      </w:r>
      <w:r w:rsidRPr="00E151E2">
        <w:rPr>
          <w:rFonts w:ascii="Times New Roman" w:hAnsi="Times New Roman" w:cs="Times New Roman"/>
          <w:color w:val="000000"/>
        </w:rPr>
        <w:t>Внедрение деятельностного подхода на уроках художественно-эстетического цикла и во внеурочной деятельности в условиях реализации ФГОС второго поколения</w:t>
      </w:r>
      <w:r w:rsidRPr="00E151E2">
        <w:rPr>
          <w:rFonts w:ascii="Times New Roman" w:hAnsi="Times New Roman" w:cs="Times New Roman"/>
          <w:shd w:val="clear" w:color="auto" w:fill="FFFFFF"/>
        </w:rPr>
        <w:t>».</w:t>
      </w: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Задачи</w:t>
      </w: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1.Повышения качества: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rStyle w:val="c0"/>
        </w:rPr>
        <w:t>Выстроить траектории движения с учащимися «</w:t>
      </w:r>
      <w:r w:rsidRPr="00E151E2">
        <w:rPr>
          <w:shd w:val="clear" w:color="auto" w:fill="FFFFFF"/>
        </w:rPr>
        <w:t>группы резерва», для повышения показателя качества знаний.</w:t>
      </w:r>
      <w:r w:rsidRPr="00E151E2">
        <w:t xml:space="preserve"> 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>Обновление содержания образования, совершенствование граней образовательного процесса на основе внедрения  в практику  работы продуктивных  педагогических технологий, ориентированных на развитие личности ребенка и совершенствование педагогического мастерства учителя.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>Направить работу на создание условий по совершенствованию педагогического мастерства в сфере формирования реализации ФГОС второго поколения.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 xml:space="preserve"> </w:t>
      </w:r>
      <w:r w:rsidRPr="00E151E2">
        <w:rPr>
          <w:rStyle w:val="c0"/>
        </w:rPr>
        <w:t xml:space="preserve">Способствовать интеллектуальному, </w:t>
      </w:r>
      <w:r w:rsidRPr="00E151E2">
        <w:rPr>
          <w:shd w:val="clear" w:color="auto" w:fill="FFFFFF"/>
        </w:rPr>
        <w:t>нравственному и физическому</w:t>
      </w:r>
      <w:r w:rsidRPr="00E151E2">
        <w:rPr>
          <w:rStyle w:val="c0"/>
        </w:rPr>
        <w:t xml:space="preserve"> развитию; </w:t>
      </w:r>
      <w:r w:rsidRPr="00E151E2">
        <w:rPr>
          <w:rStyle w:val="c15"/>
          <w:rFonts w:eastAsiaTheme="majorEastAsia"/>
        </w:rPr>
        <w:t>развивать творческие способности</w:t>
      </w:r>
      <w:r w:rsidRPr="00E151E2">
        <w:rPr>
          <w:shd w:val="clear" w:color="auto" w:fill="FFFFFF"/>
        </w:rPr>
        <w:t xml:space="preserve"> каждого ученика.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внеклассной деятельности учащихся по предметам эстетического цикла.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shd w:val="clear" w:color="auto" w:fill="FFFFFF"/>
        </w:rPr>
        <w:t>Оказание педагогической поддержки учащимся с разным уровнем обучаемости выстраивание индивидуальной схемы развития обучающихся на основе планируемых результатов освоения образовательных программ.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shd w:val="clear" w:color="auto" w:fill="FFFFFF"/>
        </w:rPr>
      </w:pPr>
      <w:r w:rsidRPr="00E151E2">
        <w:rPr>
          <w:b/>
          <w:shd w:val="clear" w:color="auto" w:fill="FFFFFF"/>
        </w:rPr>
        <w:t>Повышение качества преподавания: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lastRenderedPageBreak/>
        <w:t xml:space="preserve">Выявление, обобщение и распространение положительного педагогического опыта творчески работающих учителей по применению в образовательном  процессе проектной технологии, интегрированного обучения. 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>Координация деятельности педагогов МО и распространение опыта.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 xml:space="preserve">Повышение эффективности проведения  всех видов учебных  занятий,  качества обучения школьников. 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>Формирование исследовательских умений и навыков, обучающихся на уроке и во внеурочной деятельности, представление им оптимальной  возможности для реализации индивидуальных творческих запросов.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 xml:space="preserve">Сохранять и укреплять здоровье учащихся, </w:t>
      </w:r>
      <w:r w:rsidRPr="00E151E2">
        <w:rPr>
          <w:spacing w:val="-1"/>
        </w:rPr>
        <w:t xml:space="preserve">применяя </w:t>
      </w:r>
      <w:r w:rsidRPr="00E151E2">
        <w:t>здоровье сберегающие</w:t>
      </w:r>
      <w:r w:rsidRPr="00E151E2">
        <w:rPr>
          <w:spacing w:val="-4"/>
        </w:rPr>
        <w:t xml:space="preserve"> </w:t>
      </w:r>
      <w:r w:rsidRPr="00E151E2">
        <w:t>технологии.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rPr>
          <w:b/>
        </w:rPr>
        <w:t>Формы работы методического объединения: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Целевые и взаимные посещения уроков с последующим обсуждением их результатов.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Открытые уроки.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Обобщение педагогического опыта.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предметной недели.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Доклады и сообщения из опыта работы в сочетании с практическим их показом.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Разработка рекомендаций, инструкций, наглядных пособий.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Участие в семинарах, конференциях и конкурсах, творческих лабораториях.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предметных олимпиад.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Работа с одаренными детьми.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Работа с слабоуспевающими детьми.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color w:val="000000"/>
        </w:rPr>
        <w:t>Организация и контроль курсовой системы повышения квалификации.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color w:val="000000"/>
        </w:rPr>
        <w:t>Аттестация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rPr>
          <w:b/>
        </w:rPr>
        <w:t>Ожидаемые результаты работы:</w:t>
      </w:r>
    </w:p>
    <w:p w:rsidR="00351288" w:rsidRPr="00E151E2" w:rsidRDefault="00351288" w:rsidP="003512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 w:rsidRPr="00E151E2">
        <w:t>Рост качества знаний обучающихся.</w:t>
      </w:r>
    </w:p>
    <w:p w:rsidR="00351288" w:rsidRPr="00E151E2" w:rsidRDefault="00351288" w:rsidP="003512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 w:rsidRPr="00E151E2">
        <w:t>Овладение учителя эстетического цикла системой преподавания предметов в соответствии с новым ФГОС второго поколения.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151E2">
        <w:rPr>
          <w:b/>
        </w:rPr>
        <w:t>Приоритетными направлениями деятельности методического объединения учителей эстетического цикла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1. Формирование индивидуального подхода к каждому учащемуся на уроках эстетического цикла.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2. Обеспечение высокого методического уровня проведения всех видов занятий.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3. Повышение профессиональной квалификации учителей методического объединения.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4. Развитие физических способностей на уроках физической культуры.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5. Формирование эстетического воспитания, духовно-нравственных качеств и социализации на уроках музыки, изобразительного  искусства и технологии.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6. Повышение уровня информационной активности учащихся, развитие их интеллектуальных и творческих способностей.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>7. Обеспечение высокого методического уровня проведения всех видов занятий.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8. Изучение и инноваций ФГОС второго поколения.</w:t>
      </w: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9.Организация  накопления методических материалов и разработок.</w:t>
      </w: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A731F4" w:rsidRPr="00E151E2" w:rsidRDefault="00A731F4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lastRenderedPageBreak/>
        <w:t>Характеристика кадрового состава</w:t>
      </w: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tbl>
      <w:tblPr>
        <w:tblW w:w="10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2770"/>
        <w:gridCol w:w="2007"/>
        <w:gridCol w:w="1689"/>
        <w:gridCol w:w="1361"/>
        <w:gridCol w:w="2383"/>
      </w:tblGrid>
      <w:tr w:rsidR="00351288" w:rsidRPr="00E151E2" w:rsidTr="00351288">
        <w:trPr>
          <w:trHeight w:val="516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351288" w:rsidRPr="00E151E2" w:rsidTr="00351288">
        <w:trPr>
          <w:trHeight w:val="532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Майоров Владимир Алексеевич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</w:p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</w:tr>
      <w:tr w:rsidR="00191A18" w:rsidRPr="00E151E2" w:rsidTr="00351288">
        <w:trPr>
          <w:trHeight w:val="988"/>
        </w:trPr>
        <w:tc>
          <w:tcPr>
            <w:tcW w:w="561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Сергеева Алиса Валерьевна</w:t>
            </w:r>
          </w:p>
        </w:tc>
        <w:tc>
          <w:tcPr>
            <w:tcW w:w="2007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1689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и черчения (с дополнительной подготовкой в области дизайна), 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Искусства (Музыки) и Технологии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A18" w:rsidRPr="00E151E2" w:rsidTr="00351288">
        <w:trPr>
          <w:trHeight w:val="1009"/>
        </w:trPr>
        <w:tc>
          <w:tcPr>
            <w:tcW w:w="561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1689" w:type="dxa"/>
          </w:tcPr>
          <w:p w:rsidR="00191A18" w:rsidRPr="00E151E2" w:rsidRDefault="00191A18" w:rsidP="00351288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88" w:rsidRPr="00E151E2" w:rsidTr="00351288">
        <w:trPr>
          <w:trHeight w:val="1293"/>
        </w:trPr>
        <w:tc>
          <w:tcPr>
            <w:tcW w:w="561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88" w:rsidRPr="00E151E2" w:rsidTr="00351288">
        <w:trPr>
          <w:trHeight w:val="282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Грачева Любовь Федоровна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5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темами по самообразованию</w:t>
      </w:r>
    </w:p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098"/>
        <w:gridCol w:w="3501"/>
        <w:gridCol w:w="2572"/>
      </w:tblGrid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учителя/предмет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самообразования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Год реализации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Майоров В.А. - физическая культура, ОБЖ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урока через использование здоровьесберегающих технологий в процессе обучения»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2018-2023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Сергеева А.В. -  Искусство (изо, музыка)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творческих способностей учащихся на уроках изобразительного искусства, музыки и технологии путем передовых педагогических инноваций в образовательном процессе»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2015- 2020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Грачева Л.Ф. – технология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на уроках технологии в рамках реализации ФГОС.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2015-2020</w:t>
            </w:r>
          </w:p>
        </w:tc>
      </w:tr>
    </w:tbl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E6" w:rsidRPr="00E151E2" w:rsidRDefault="004A02E6" w:rsidP="004A02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B0D" w:rsidRPr="00E151E2" w:rsidRDefault="00A66B0D" w:rsidP="004A02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1E2">
        <w:rPr>
          <w:rFonts w:ascii="Times New Roman" w:hAnsi="Times New Roman" w:cs="Times New Roman"/>
          <w:b/>
          <w:sz w:val="24"/>
          <w:szCs w:val="24"/>
        </w:rPr>
        <w:lastRenderedPageBreak/>
        <w:t>Итоговые показатели за год по предметам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039"/>
        <w:gridCol w:w="809"/>
        <w:gridCol w:w="1039"/>
        <w:gridCol w:w="693"/>
        <w:gridCol w:w="1040"/>
        <w:gridCol w:w="808"/>
        <w:gridCol w:w="1040"/>
        <w:gridCol w:w="924"/>
        <w:gridCol w:w="923"/>
        <w:gridCol w:w="924"/>
      </w:tblGrid>
      <w:tr w:rsidR="00A66B0D" w:rsidRPr="00E151E2" w:rsidTr="00A66B0D">
        <w:trPr>
          <w:trHeight w:val="424"/>
        </w:trPr>
        <w:tc>
          <w:tcPr>
            <w:tcW w:w="897" w:type="dxa"/>
            <w:vMerge w:val="restart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1848" w:type="dxa"/>
            <w:gridSpan w:val="2"/>
            <w:shd w:val="clear" w:color="auto" w:fill="auto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848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4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7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A66B0D" w:rsidRPr="00E151E2" w:rsidTr="00A66B0D">
        <w:trPr>
          <w:trHeight w:val="424"/>
        </w:trPr>
        <w:tc>
          <w:tcPr>
            <w:tcW w:w="897" w:type="dxa"/>
            <w:vMerge/>
          </w:tcPr>
          <w:p w:rsidR="00A66B0D" w:rsidRPr="00E151E2" w:rsidRDefault="00A66B0D" w:rsidP="00A6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93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8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23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A66B0D" w:rsidRPr="00E151E2" w:rsidTr="00A66B0D">
        <w:trPr>
          <w:trHeight w:val="424"/>
        </w:trPr>
        <w:tc>
          <w:tcPr>
            <w:tcW w:w="897" w:type="dxa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/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</w:tcPr>
          <w:p w:rsidR="00E151E2" w:rsidRDefault="00E151E2" w:rsidP="00E151E2">
            <w:r w:rsidRPr="00E37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4" w:type="dxa"/>
          </w:tcPr>
          <w:p w:rsidR="00E151E2" w:rsidRDefault="00E151E2" w:rsidP="00E151E2">
            <w:r w:rsidRPr="00E37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81C9C" w:rsidRPr="00E151E2" w:rsidRDefault="00681C9C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E6728" w:rsidRPr="00E151E2" w:rsidRDefault="00EE6728" w:rsidP="00EE672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151E2">
        <w:rPr>
          <w:rFonts w:ascii="Times New Roman" w:hAnsi="Times New Roman" w:cs="Times New Roman"/>
          <w:b/>
          <w:sz w:val="24"/>
          <w:szCs w:val="24"/>
        </w:rPr>
        <w:t>Сравнительные показатели за 3 года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039"/>
        <w:gridCol w:w="809"/>
        <w:gridCol w:w="1039"/>
        <w:gridCol w:w="693"/>
        <w:gridCol w:w="1040"/>
        <w:gridCol w:w="808"/>
        <w:gridCol w:w="1040"/>
        <w:gridCol w:w="924"/>
        <w:gridCol w:w="923"/>
        <w:gridCol w:w="924"/>
      </w:tblGrid>
      <w:tr w:rsidR="00EE6728" w:rsidRPr="00E151E2" w:rsidTr="002A2890">
        <w:trPr>
          <w:trHeight w:val="424"/>
        </w:trPr>
        <w:tc>
          <w:tcPr>
            <w:tcW w:w="897" w:type="dxa"/>
            <w:vMerge w:val="restart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1848" w:type="dxa"/>
            <w:gridSpan w:val="2"/>
            <w:shd w:val="clear" w:color="auto" w:fill="auto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848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4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7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  <w:vMerge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8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23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6728" w:rsidRPr="00E151E2" w:rsidTr="002A2890">
        <w:trPr>
          <w:trHeight w:val="413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E6728" w:rsidRDefault="00EE6728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Pr="00E151E2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Анализ работы с одаренными детьми</w:t>
      </w:r>
      <w:r w:rsidR="004A02E6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(Олимпиады)</w:t>
      </w:r>
    </w:p>
    <w:tbl>
      <w:tblPr>
        <w:tblpPr w:leftFromText="180" w:rightFromText="180" w:vertAnchor="text" w:horzAnchor="margin" w:tblpY="18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291"/>
        <w:gridCol w:w="816"/>
        <w:gridCol w:w="2668"/>
        <w:gridCol w:w="1985"/>
        <w:gridCol w:w="1814"/>
      </w:tblGrid>
      <w:tr w:rsidR="00727BAB" w:rsidRPr="00E151E2" w:rsidTr="00161996">
        <w:tc>
          <w:tcPr>
            <w:tcW w:w="457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91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</w:t>
            </w:r>
          </w:p>
        </w:tc>
        <w:tc>
          <w:tcPr>
            <w:tcW w:w="816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68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814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Фархутдинова Карина</w:t>
            </w:r>
          </w:p>
        </w:tc>
        <w:tc>
          <w:tcPr>
            <w:tcW w:w="81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ВОШ по 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1985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Pr="00E151E2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Фархутдинова Карина</w:t>
            </w: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68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Муниципальная олимпиада по истории изобразительного искусства «Художник. Учитель. Гражданин», посвященная творчеству М.Х.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рамках  празднования 100 –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1985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 </w:t>
            </w:r>
          </w:p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возрастная группа 5-7 класс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1" w:type="dxa"/>
          </w:tcPr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  <w:p w:rsidR="00557BBF" w:rsidRPr="00A6265B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2668" w:type="dxa"/>
          </w:tcPr>
          <w:p w:rsidR="00557BBF" w:rsidRPr="00557BBF" w:rsidRDefault="00557BBF" w:rsidP="0055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7BBF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Дистанционная </w:t>
            </w:r>
            <w:hyperlink r:id="rId6" w:history="1">
              <w:r w:rsidRPr="00557BB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XIX Международная олимпиада по ИЗО для 1–4 классов</w:t>
              </w:r>
            </w:hyperlink>
            <w:r w:rsidRPr="0055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7BBF" w:rsidRDefault="00557BBF" w:rsidP="00557BBF">
            <w:r w:rsidRPr="007071C3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 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1" w:type="dxa"/>
          </w:tcPr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2668" w:type="dxa"/>
          </w:tcPr>
          <w:p w:rsidR="00557BBF" w:rsidRPr="00557BBF" w:rsidRDefault="00557BBF" w:rsidP="00557BBF">
            <w:pPr>
              <w:shd w:val="clear" w:color="auto" w:fill="F0F7F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BBF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Дистанционная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A724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XIX Международная олимпиада по музыке для 1–9 классов</w:t>
              </w:r>
            </w:hyperlink>
            <w:r w:rsidRPr="00CA7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7BBF" w:rsidRDefault="00557BBF" w:rsidP="00557BBF">
            <w:r w:rsidRPr="007071C3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 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:rsidR="00E151E2" w:rsidRPr="00FB579A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1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68" w:type="dxa"/>
          </w:tcPr>
          <w:p w:rsidR="00E151E2" w:rsidRPr="00E151E2" w:rsidRDefault="00E151E2" w:rsidP="00E151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</w:tc>
        <w:tc>
          <w:tcPr>
            <w:tcW w:w="1985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814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1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Айдар</w:t>
            </w:r>
          </w:p>
        </w:tc>
        <w:tc>
          <w:tcPr>
            <w:tcW w:w="816" w:type="dxa"/>
          </w:tcPr>
          <w:p w:rsid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985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</w:tbl>
    <w:p w:rsidR="00727BAB" w:rsidRPr="00E151E2" w:rsidRDefault="00727BAB" w:rsidP="004A02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участия в творческих конкурсах. (за 1 и 2 полугодие)</w:t>
      </w:r>
    </w:p>
    <w:p w:rsidR="007B4625" w:rsidRPr="00E151E2" w:rsidRDefault="007B4625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4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847"/>
        <w:gridCol w:w="876"/>
        <w:gridCol w:w="3207"/>
        <w:gridCol w:w="2852"/>
        <w:gridCol w:w="1407"/>
      </w:tblGrid>
      <w:tr w:rsidR="001E4D72" w:rsidRPr="00E151E2" w:rsidTr="00161996">
        <w:tc>
          <w:tcPr>
            <w:tcW w:w="45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 ученика</w:t>
            </w:r>
          </w:p>
        </w:tc>
        <w:tc>
          <w:tcPr>
            <w:tcW w:w="87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20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конкурса</w:t>
            </w:r>
          </w:p>
        </w:tc>
        <w:tc>
          <w:tcPr>
            <w:tcW w:w="2852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40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1E4D72" w:rsidRPr="00E151E2" w:rsidTr="00161996">
        <w:tc>
          <w:tcPr>
            <w:tcW w:w="45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Макарова  Д.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Белалова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727BAB" w:rsidRPr="00E151E2" w:rsidRDefault="001D1366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3,4,6,7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Республиканский конкурс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 направленности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«Надо жить честно!»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В конкурсе «Знай и не допускай» - 3 место – Макарова  Дарья;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- 1 место –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Камилла;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Победитель в номинациях: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«За мастерство и полноту отражения темы»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Дарья;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727BAB" w:rsidRPr="007827FA" w:rsidRDefault="001D1366" w:rsidP="00782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«За тво</w:t>
            </w:r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рческий подход» </w:t>
            </w:r>
            <w:proofErr w:type="spellStart"/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Белалова</w:t>
            </w:r>
            <w:proofErr w:type="spellEnd"/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Дарья.</w:t>
            </w:r>
          </w:p>
        </w:tc>
        <w:tc>
          <w:tcPr>
            <w:tcW w:w="1407" w:type="dxa"/>
          </w:tcPr>
          <w:p w:rsidR="00727BAB" w:rsidRPr="00E151E2" w:rsidRDefault="001D1366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Сергеева </w:t>
            </w:r>
            <w:r w:rsidR="00727BAB"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7" w:type="dxa"/>
          </w:tcPr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Низамова А</w:t>
            </w:r>
            <w:r w:rsidR="001E4D72"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стенгазет  и  плакатов,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Международному  году</w:t>
            </w:r>
          </w:p>
          <w:p w:rsidR="001D1366" w:rsidRPr="00E151E2" w:rsidRDefault="001D1366" w:rsidP="00161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периодической </w:t>
            </w:r>
            <w:r w:rsidR="00161996">
              <w:rPr>
                <w:rFonts w:ascii="Times New Roman" w:hAnsi="Times New Roman" w:cs="Times New Roman"/>
                <w:sz w:val="24"/>
                <w:szCs w:val="24"/>
              </w:rPr>
              <w:t xml:space="preserve"> таблицы  химических  элементов</w:t>
            </w:r>
          </w:p>
        </w:tc>
        <w:tc>
          <w:tcPr>
            <w:tcW w:w="2852" w:type="dxa"/>
          </w:tcPr>
          <w:p w:rsidR="00557BBF" w:rsidRPr="00E151E2" w:rsidRDefault="001D1366" w:rsidP="00557BB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Низамова Амалия – призер</w:t>
            </w:r>
          </w:p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Юнусов А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E4D7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этап Республиканский конкурс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 направленности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«Надо жить честно!»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- 2 место – Юнусов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Азат</w:t>
            </w:r>
            <w:proofErr w:type="spellEnd"/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- 3 место –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Камилла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Колупаева Д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Кашапова Д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5,6,8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этап 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Международного фестиваля «Детство без границ»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и художественного прикладного творче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«Юные чудотворцы»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Номинация «Добрых рук мастерство»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Номинация «Подарок своими руками»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2 место - Колупаева Диана 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  <w:p w:rsidR="001D1366" w:rsidRPr="007827FA" w:rsidRDefault="007827FA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 Кашапова Диана 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Незамеева А</w:t>
            </w:r>
            <w:r w:rsidR="001E4D72"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конкурс художественных работ</w:t>
            </w:r>
          </w:p>
          <w:p w:rsidR="001D1366" w:rsidRPr="00161996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«Галерея открытий»</w:t>
            </w: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итогов 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</w:tc>
        <w:tc>
          <w:tcPr>
            <w:tcW w:w="876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Дистанционный конкурс творческих работ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«Память поколений», посвященного 75-летию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Победы в Великой Отечественной войне 1941-1945 гг.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соответствии с планом работы районного союза детской общественной организации «Содружество»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Айдар  - 1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Хакимова Алина – 2 место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Диана  - 1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Даша  - 2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 – 3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Сабина  - 2 место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Карина – 1 место 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Айгуль  - 1 место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Амалия  - 1 место</w:t>
            </w:r>
          </w:p>
        </w:tc>
        <w:tc>
          <w:tcPr>
            <w:tcW w:w="1407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E4D72" w:rsidRPr="00E151E2" w:rsidRDefault="00EE0A4F" w:rsidP="001E4D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5,6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патриотическая акция 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«Рисуем Победу»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Шаяахметов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407" w:type="dxa"/>
          </w:tcPr>
          <w:p w:rsidR="001E4D72" w:rsidRPr="00E151E2" w:rsidRDefault="001E4D72" w:rsidP="001E4D7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Сергеева </w:t>
            </w: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А.В.</w:t>
            </w:r>
          </w:p>
        </w:tc>
      </w:tr>
      <w:tr w:rsidR="001E4D72" w:rsidRPr="00E151E2" w:rsidTr="00161996">
        <w:tc>
          <w:tcPr>
            <w:tcW w:w="456" w:type="dxa"/>
          </w:tcPr>
          <w:p w:rsidR="001E4D72" w:rsidRPr="00E151E2" w:rsidRDefault="00EE0A4F" w:rsidP="001E4D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</w:tc>
        <w:tc>
          <w:tcPr>
            <w:tcW w:w="876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конкурс «Открытка ветерану»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- Низамова Амалия 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1E4D72" w:rsidRPr="00E151E2" w:rsidRDefault="001E4D72" w:rsidP="001E4D7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6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7" w:type="dxa"/>
          </w:tcPr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</w:t>
            </w:r>
          </w:p>
        </w:tc>
        <w:tc>
          <w:tcPr>
            <w:tcW w:w="87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F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онкурсе юного художника на тему «</w:t>
            </w: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Была война... Была Победа…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Посвящённого 75-летию Победы в Великой Отечественной войне</w:t>
            </w: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</w:rPr>
              <w:t>ЛДХШ</w:t>
            </w:r>
          </w:p>
          <w:p w:rsidR="00E151E2" w:rsidRPr="00E151E2" w:rsidRDefault="00E151E2" w:rsidP="00E151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Дарья – 1 место</w:t>
            </w:r>
          </w:p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(ДПИ 3 категория)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Айгуль - 1 место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(графика 4 категория)</w:t>
            </w:r>
          </w:p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Низамова Амалия – 1 место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(живопись 4 категория)</w:t>
            </w: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Колупаева Диана - п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оощрительный диплом</w:t>
            </w:r>
          </w:p>
          <w:p w:rsidR="00E151E2" w:rsidRPr="007827FA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(живопись 3 категория)</w:t>
            </w:r>
          </w:p>
        </w:tc>
        <w:tc>
          <w:tcPr>
            <w:tcW w:w="1407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6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7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Шаяахметов</w:t>
            </w:r>
            <w:proofErr w:type="spellEnd"/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Д.</w:t>
            </w:r>
          </w:p>
        </w:tc>
        <w:tc>
          <w:tcPr>
            <w:tcW w:w="87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3207" w:type="dxa"/>
          </w:tcPr>
          <w:p w:rsidR="00E151E2" w:rsidRDefault="00E151E2" w:rsidP="00E151E2">
            <w:pPr>
              <w:spacing w:after="0" w:line="240" w:lineRule="auto"/>
              <w:ind w:right="4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конкурс юных художников «Они должны идти победным строем в любые времена»</w:t>
            </w:r>
          </w:p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Альметьевск </w:t>
            </w:r>
          </w:p>
        </w:tc>
        <w:tc>
          <w:tcPr>
            <w:tcW w:w="2852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Шаяхметов Айдар – 3 место</w:t>
            </w:r>
          </w:p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Макарова Дарья – лауреат</w:t>
            </w:r>
          </w:p>
        </w:tc>
        <w:tc>
          <w:tcPr>
            <w:tcW w:w="1407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Default"/>
            </w:pPr>
            <w:r w:rsidRPr="00FB579A">
              <w:rPr>
                <w:bCs/>
              </w:rPr>
              <w:t xml:space="preserve">Республиканская акция </w:t>
            </w:r>
          </w:p>
          <w:p w:rsidR="00161996" w:rsidRPr="00FB579A" w:rsidRDefault="00161996" w:rsidP="00161996">
            <w:pPr>
              <w:pStyle w:val="Default"/>
            </w:pPr>
            <w:r w:rsidRPr="00FB579A">
              <w:rPr>
                <w:bCs/>
              </w:rPr>
              <w:t xml:space="preserve">«МАМЫ РДШ РТ» </w:t>
            </w:r>
          </w:p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«Капелькой тепла согреем душу».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акция Памяти жертв ДТП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«Неделя добра»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рождения РДШ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161996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Республиканский конкурс реализованных социальных проектов «МОЯ ИНИЦИАТИВА»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«Замечательный вожатый» 2020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реализованных социальных 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проектов «МОЯ ИНИЦИАТИВА»(зональный 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«Экстрим» класса «Классный класс»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07" w:type="dxa"/>
          </w:tcPr>
          <w:p w:rsidR="00161996" w:rsidRPr="005D6F7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</w:t>
            </w:r>
          </w:p>
          <w:p w:rsidR="00161996" w:rsidRPr="007827FA" w:rsidRDefault="00161996" w:rsidP="00782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 «Мы в РДШ»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</w:t>
            </w:r>
          </w:p>
        </w:tc>
        <w:tc>
          <w:tcPr>
            <w:tcW w:w="3207" w:type="dxa"/>
          </w:tcPr>
          <w:p w:rsidR="00161996" w:rsidRPr="00362570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</w:t>
            </w:r>
            <w:proofErr w:type="gramStart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</w:t>
            </w:r>
            <w:proofErr w:type="gramEnd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СО+РДШ</w:t>
            </w:r>
            <w:proofErr w:type="spellEnd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Сертификат участника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07" w:type="dxa"/>
          </w:tcPr>
          <w:p w:rsidR="00161996" w:rsidRPr="00362570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егионального этапа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XXII Международного фестиваля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границ»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Акция «Дорогами Победы!»</w:t>
            </w:r>
          </w:p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 </w:t>
            </w:r>
            <w:proofErr w:type="spellStart"/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егионального этапа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XXII Международного фестиваля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границ»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жизнь - это море идей»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Романчук Никита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«Память поколений» номинация - Эссе на тему «Простые истории Великой Победы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Эвелина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«Память поколений» Презентация на тему «Мы - наследники Победы»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Рассадкина</w:t>
            </w:r>
            <w:proofErr w:type="spellEnd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Муниципальном конкурсе чтецов «Победу воспевая…»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2место</w:t>
            </w:r>
          </w:p>
        </w:tc>
        <w:tc>
          <w:tcPr>
            <w:tcW w:w="1407" w:type="dxa"/>
          </w:tcPr>
          <w:p w:rsidR="00161996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1996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96" w:rsidRPr="00E151E2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rPr>
          <w:trHeight w:val="735"/>
        </w:trPr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47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6-9 класс</w:t>
            </w:r>
          </w:p>
        </w:tc>
        <w:tc>
          <w:tcPr>
            <w:tcW w:w="3207" w:type="dxa"/>
          </w:tcPr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229C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«Кросс Нации</w:t>
            </w:r>
            <w:r w:rsidRPr="000229C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161996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девушки</w:t>
            </w:r>
          </w:p>
        </w:tc>
        <w:tc>
          <w:tcPr>
            <w:tcW w:w="876" w:type="dxa"/>
          </w:tcPr>
          <w:p w:rsidR="00161996" w:rsidRPr="000229CD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волейболу</w:t>
            </w:r>
          </w:p>
          <w:p w:rsidR="00161996" w:rsidRPr="000229CD" w:rsidRDefault="00161996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  <w:p w:rsidR="00161996" w:rsidRPr="000229CD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юноши</w:t>
            </w:r>
          </w:p>
        </w:tc>
        <w:tc>
          <w:tcPr>
            <w:tcW w:w="876" w:type="dxa"/>
          </w:tcPr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</w:t>
            </w:r>
          </w:p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  <w:p w:rsidR="00161996" w:rsidRPr="000229CD" w:rsidRDefault="00161996" w:rsidP="0016199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девушки</w:t>
            </w:r>
          </w:p>
        </w:tc>
        <w:tc>
          <w:tcPr>
            <w:tcW w:w="876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 место среди школ до 500 человек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</w:tbl>
    <w:p w:rsidR="00727BAB" w:rsidRPr="00E151E2" w:rsidRDefault="00727BAB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Достижения учителей</w:t>
      </w:r>
      <w:r w:rsidR="007B4625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(за 1 и 2 полугодие)</w:t>
      </w: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Результаты участия в профессиональных конкурсах.</w:t>
      </w:r>
    </w:p>
    <w:p w:rsidR="00727BAB" w:rsidRPr="00E151E2" w:rsidRDefault="00727BAB" w:rsidP="00727B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726"/>
        <w:gridCol w:w="1478"/>
        <w:gridCol w:w="3827"/>
        <w:gridCol w:w="2835"/>
      </w:tblGrid>
      <w:tr w:rsidR="00727BAB" w:rsidRPr="00E151E2" w:rsidTr="00137619"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конкурса</w:t>
            </w:r>
          </w:p>
        </w:tc>
        <w:tc>
          <w:tcPr>
            <w:tcW w:w="2835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27BAB" w:rsidRPr="00E151E2" w:rsidTr="00137619"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727BAB" w:rsidRPr="00E151E2" w:rsidRDefault="00727BAB" w:rsidP="00727B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727BAB" w:rsidRPr="00E151E2" w:rsidRDefault="00727BAB" w:rsidP="00727B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</w:t>
            </w:r>
            <w:r w:rsidR="00137619"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– 2020</w:t>
            </w: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муниципальный этап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727BAB" w:rsidRPr="00E151E2" w:rsidRDefault="00137619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5 место </w:t>
            </w:r>
          </w:p>
        </w:tc>
      </w:tr>
      <w:tr w:rsidR="00727BAB" w:rsidRPr="00E151E2" w:rsidTr="00137619">
        <w:trPr>
          <w:trHeight w:val="944"/>
        </w:trPr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137619" w:rsidRPr="00E151E2" w:rsidRDefault="00137619" w:rsidP="00137619">
            <w:pPr>
              <w:spacing w:after="0" w:line="240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 методических разработок «Обучение и воспитание в условиях реализации стратегии образования» для библиотекарей, педагогов дополнительного образования и социальных педагогов</w:t>
            </w:r>
          </w:p>
          <w:p w:rsidR="00727BAB" w:rsidRPr="00E151E2" w:rsidRDefault="00727BAB" w:rsidP="00727BAB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727BAB" w:rsidRPr="00E151E2" w:rsidRDefault="00137619" w:rsidP="00727BAB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Рег.№о13684 11октября 2019 г. Казань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художественной самодеятельности «Творческая мозайка» среди работников учреждений образования.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 место в номинации «Бардовская песня»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буклетов «Коррупция. Твое «НЕТ имеет значение»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Среди работ на тему «Страна сводная от коррупции»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методических разработок «Современный урок 2020»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24.03.202 </w:t>
            </w:r>
            <w:r w:rsidR="00782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№139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профессиональный конкурс-выставка художественного творчества «Самоизоляция - 2020»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161996" w:rsidRDefault="00EE0A4F" w:rsidP="0016199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организаций, посвященных 75-й годовщине Победы в Великой Отечественной войне 194</w:t>
            </w:r>
            <w:r w:rsidR="00161996"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  <w:t>1-1945 гг. «75-Великой Победе!»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</w:t>
            </w:r>
          </w:p>
        </w:tc>
      </w:tr>
      <w:tr w:rsidR="00EE0A4F" w:rsidRPr="00E151E2" w:rsidTr="00161996">
        <w:trPr>
          <w:trHeight w:val="792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конкурс «Открытка ветерану»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96" w:rsidRPr="00E151E2" w:rsidTr="00161996">
        <w:trPr>
          <w:trHeight w:val="679"/>
        </w:trPr>
        <w:tc>
          <w:tcPr>
            <w:tcW w:w="511" w:type="dxa"/>
          </w:tcPr>
          <w:p w:rsidR="00161996" w:rsidRPr="00E151E2" w:rsidRDefault="007827FA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726" w:type="dxa"/>
          </w:tcPr>
          <w:p w:rsidR="00161996" w:rsidRDefault="00161996" w:rsidP="00161996">
            <w:pPr>
              <w:spacing w:after="0" w:line="240" w:lineRule="auto"/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  <w:tc>
          <w:tcPr>
            <w:tcW w:w="1478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7827FA" w:rsidRPr="00E151E2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161996" w:rsidRPr="00161996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года – 2020»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курсу ОБЖ </w:t>
            </w:r>
            <w:r w:rsidR="0016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этап </w:t>
            </w:r>
          </w:p>
        </w:tc>
        <w:tc>
          <w:tcPr>
            <w:tcW w:w="2835" w:type="dxa"/>
          </w:tcPr>
          <w:p w:rsidR="00161996" w:rsidRPr="007827FA" w:rsidRDefault="007827FA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6 место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996" w:rsidRPr="00E151E2" w:rsidTr="00137619">
        <w:trPr>
          <w:trHeight w:val="944"/>
        </w:trPr>
        <w:tc>
          <w:tcPr>
            <w:tcW w:w="511" w:type="dxa"/>
          </w:tcPr>
          <w:p w:rsidR="00161996" w:rsidRPr="00E151E2" w:rsidRDefault="007827FA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26" w:type="dxa"/>
          </w:tcPr>
          <w:p w:rsidR="00161996" w:rsidRDefault="00161996" w:rsidP="00161996">
            <w:pPr>
              <w:spacing w:after="0" w:line="240" w:lineRule="auto"/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  <w:tc>
          <w:tcPr>
            <w:tcW w:w="1478" w:type="dxa"/>
          </w:tcPr>
          <w:p w:rsidR="00161996" w:rsidRPr="007B4625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7827FA" w:rsidRPr="00E151E2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161996" w:rsidRPr="007B4625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года – 2020»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курсу ОБЖ </w:t>
            </w:r>
            <w:r w:rsidR="0016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этап </w:t>
            </w:r>
          </w:p>
          <w:p w:rsidR="00161996" w:rsidRPr="007B4625" w:rsidRDefault="00161996" w:rsidP="00161996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161996" w:rsidRPr="007B4625" w:rsidRDefault="00161996" w:rsidP="00161996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7827FA" w:rsidRDefault="007827FA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27FA" w:rsidRDefault="007827FA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7BAB" w:rsidRPr="00E151E2" w:rsidRDefault="00727BAB" w:rsidP="007B4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Распространени</w:t>
      </w:r>
      <w:r w:rsidR="007B4625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 педагогического опыта учителей </w:t>
      </w:r>
      <w:r w:rsidRPr="00E151E2">
        <w:rPr>
          <w:rFonts w:ascii="Times New Roman" w:hAnsi="Times New Roman" w:cs="Times New Roman"/>
          <w:color w:val="000000" w:themeColor="text1"/>
          <w:sz w:val="24"/>
          <w:szCs w:val="24"/>
        </w:rPr>
        <w:t>(за 1 и 2 полугодие)</w:t>
      </w:r>
    </w:p>
    <w:p w:rsidR="007B4625" w:rsidRPr="00E151E2" w:rsidRDefault="007B4625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587"/>
        <w:gridCol w:w="2852"/>
        <w:gridCol w:w="2863"/>
        <w:gridCol w:w="2570"/>
      </w:tblGrid>
      <w:tr w:rsidR="00727BAB" w:rsidRPr="00E151E2" w:rsidTr="00137619">
        <w:tc>
          <w:tcPr>
            <w:tcW w:w="52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5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306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Уровень, дата</w:t>
            </w:r>
          </w:p>
        </w:tc>
        <w:tc>
          <w:tcPr>
            <w:tcW w:w="2835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137619" w:rsidRPr="00E151E2" w:rsidTr="00137619">
        <w:tc>
          <w:tcPr>
            <w:tcW w:w="521" w:type="dxa"/>
          </w:tcPr>
          <w:p w:rsidR="00137619" w:rsidRPr="00E151E2" w:rsidRDefault="00137619" w:rsidP="00137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3066" w:type="dxa"/>
          </w:tcPr>
          <w:p w:rsidR="00137619" w:rsidRPr="00E151E2" w:rsidRDefault="00137619" w:rsidP="001376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семинар «Инновационные подходы в организации образовательного процесса»</w:t>
            </w:r>
          </w:p>
        </w:tc>
        <w:tc>
          <w:tcPr>
            <w:tcW w:w="2250" w:type="dxa"/>
          </w:tcPr>
          <w:p w:rsidR="00137619" w:rsidRPr="00E151E2" w:rsidRDefault="00137619" w:rsidP="00137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Октябрь, 2019</w:t>
            </w:r>
          </w:p>
        </w:tc>
        <w:tc>
          <w:tcPr>
            <w:tcW w:w="2835" w:type="dxa"/>
          </w:tcPr>
          <w:p w:rsidR="00137619" w:rsidRPr="00E151E2" w:rsidRDefault="00137619" w:rsidP="00137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Сертификат, Рег.№о13684 11октября 2019 г. Казань</w:t>
            </w:r>
          </w:p>
        </w:tc>
      </w:tr>
      <w:tr w:rsidR="00137619" w:rsidRPr="00E151E2" w:rsidTr="00137619">
        <w:tc>
          <w:tcPr>
            <w:tcW w:w="521" w:type="dxa"/>
          </w:tcPr>
          <w:p w:rsidR="00137619" w:rsidRPr="00E151E2" w:rsidRDefault="00137619" w:rsidP="00137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3066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Муниципальная олимпиада по истории изобразительного искусства «Художник. Учитель. Гражданин», посвященная творчеству М.Х.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рамках  празднования 100 –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2250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3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Член жюри.</w:t>
            </w:r>
          </w:p>
        </w:tc>
      </w:tr>
      <w:tr w:rsidR="00EE0A4F" w:rsidRPr="00E151E2" w:rsidTr="00137619">
        <w:tc>
          <w:tcPr>
            <w:tcW w:w="521" w:type="dxa"/>
          </w:tcPr>
          <w:p w:rsidR="00EE0A4F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  <w:p w:rsidR="007827FA" w:rsidRPr="00E151E2" w:rsidRDefault="007827FA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</w:tcPr>
          <w:p w:rsidR="00EE0A4F" w:rsidRPr="00E151E2" w:rsidRDefault="00EE0A4F" w:rsidP="00EE0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патриотическая акция «Рисуем Победу» </w:t>
            </w:r>
          </w:p>
        </w:tc>
        <w:tc>
          <w:tcPr>
            <w:tcW w:w="2250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137619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практический семинар учителей технологии «Предметная и методическая компетентность учителя технологии как условие повышения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образования»в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программы повышение квалификации.</w:t>
            </w:r>
          </w:p>
        </w:tc>
        <w:tc>
          <w:tcPr>
            <w:tcW w:w="2250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24 сентября 2019г</w:t>
            </w:r>
          </w:p>
        </w:tc>
        <w:tc>
          <w:tcPr>
            <w:tcW w:w="2835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участника. г Казань 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D86B0C" w:rsidRDefault="007827FA" w:rsidP="007827FA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смотра детских  </w:t>
            </w:r>
            <w:r w:rsidRPr="00D86B0C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организаций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B0C">
              <w:rPr>
                <w:rFonts w:ascii="Times New Roman" w:eastAsia="Calibri" w:hAnsi="Times New Roman" w:cs="Times New Roman"/>
                <w:sz w:val="24"/>
                <w:szCs w:val="24"/>
              </w:rPr>
              <w:t>и объединений в 2019-2020 учебном году</w:t>
            </w:r>
          </w:p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7827FA" w:rsidRDefault="007827FA" w:rsidP="0078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A6265B" w:rsidRDefault="007827FA" w:rsidP="00782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Юных граждан </w:t>
            </w:r>
          </w:p>
        </w:tc>
        <w:tc>
          <w:tcPr>
            <w:tcW w:w="2250" w:type="dxa"/>
          </w:tcPr>
          <w:p w:rsidR="007827FA" w:rsidRPr="00A6265B" w:rsidRDefault="007827FA" w:rsidP="007827FA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7827FA" w:rsidRPr="007B4625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</w:t>
            </w:r>
          </w:p>
        </w:tc>
        <w:tc>
          <w:tcPr>
            <w:tcW w:w="3066" w:type="dxa"/>
          </w:tcPr>
          <w:p w:rsidR="007827FA" w:rsidRPr="00137619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«Точка роста»</w:t>
            </w:r>
          </w:p>
        </w:tc>
        <w:tc>
          <w:tcPr>
            <w:tcW w:w="2250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2835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7827FA" w:rsidRDefault="007827FA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9C" w:rsidRPr="00E151E2" w:rsidRDefault="00681C9C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Заключение </w:t>
      </w:r>
    </w:p>
    <w:p w:rsidR="00417F4F" w:rsidRPr="007B4625" w:rsidRDefault="00EE0A4F" w:rsidP="00417F4F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1E2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417F4F" w:rsidRPr="007B46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42387" w:rsidRDefault="00417F4F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В целом работа школьного методического объединения учителей ОБЖ, технологии, искусства и физической культуры за 201</w:t>
      </w:r>
      <w:r w:rsidR="00A731F4" w:rsidRPr="00A731F4">
        <w:rPr>
          <w:rFonts w:ascii="Times New Roman" w:hAnsi="Times New Roman" w:cs="Times New Roman"/>
          <w:sz w:val="24"/>
          <w:szCs w:val="24"/>
        </w:rPr>
        <w:t>9</w:t>
      </w:r>
      <w:r w:rsidRPr="00A731F4">
        <w:rPr>
          <w:rFonts w:ascii="Times New Roman" w:hAnsi="Times New Roman" w:cs="Times New Roman"/>
          <w:sz w:val="24"/>
          <w:szCs w:val="24"/>
        </w:rPr>
        <w:t>-20</w:t>
      </w:r>
      <w:r w:rsidR="00A731F4" w:rsidRPr="00A731F4">
        <w:rPr>
          <w:rFonts w:ascii="Times New Roman" w:hAnsi="Times New Roman" w:cs="Times New Roman"/>
          <w:sz w:val="24"/>
          <w:szCs w:val="24"/>
        </w:rPr>
        <w:t>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учебный год осуществлялась на должном уровне. Учителя МО принимали активное участие в работе школы. С помощью мониторинга индивидуальной педагогической деятельности, который ведет каждый учитель, можно оценить продуктивность работы учителя, его участие в у</w:t>
      </w:r>
      <w:r w:rsidR="00642387">
        <w:rPr>
          <w:rFonts w:ascii="Times New Roman" w:hAnsi="Times New Roman" w:cs="Times New Roman"/>
          <w:sz w:val="24"/>
          <w:szCs w:val="24"/>
        </w:rPr>
        <w:t xml:space="preserve">чебно-воспитательном процессе и </w:t>
      </w:r>
      <w:r w:rsidRPr="00A731F4">
        <w:rPr>
          <w:rFonts w:ascii="Times New Roman" w:hAnsi="Times New Roman" w:cs="Times New Roman"/>
          <w:sz w:val="24"/>
          <w:szCs w:val="24"/>
        </w:rPr>
        <w:t>совершенствования уровня педагогического мастерства.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Учителя регулярно повышают собственный квалификационный уровень на курсах. Интерес при обучении любому предмету является движущей силой, обеспечивающей и высокое качество знаний, и усвоение необходимых умений и навыков, для повышения познавательного интереса к изучаемым предметам.  Реализации поставленных методологических задач на уроках и во внеурочной деятельности уделяют вниманию, развитию </w:t>
      </w:r>
      <w:r w:rsidR="00642387" w:rsidRPr="00A731F4">
        <w:rPr>
          <w:rFonts w:ascii="Times New Roman" w:hAnsi="Times New Roman" w:cs="Times New Roman"/>
          <w:sz w:val="24"/>
          <w:szCs w:val="24"/>
        </w:rPr>
        <w:t>исследовательских навыков</w:t>
      </w:r>
      <w:r w:rsidRPr="00A731F4">
        <w:rPr>
          <w:rFonts w:ascii="Times New Roman" w:hAnsi="Times New Roman" w:cs="Times New Roman"/>
          <w:sz w:val="24"/>
          <w:szCs w:val="24"/>
        </w:rPr>
        <w:t xml:space="preserve"> через проектную деятельность.</w:t>
      </w:r>
    </w:p>
    <w:p w:rsidR="00642387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Показателями успешной работы членов МО можно считать: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Положительную учебную и творческую мотивацию учащихся.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Системный подход к анализу и планированию своей деятельности.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Применение в своей педагогической деятельности инновационных технологий.</w:t>
      </w:r>
    </w:p>
    <w:p w:rsidR="00642387" w:rsidRDefault="00642387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С</w:t>
      </w:r>
      <w:r w:rsidR="00A731F4"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формированы методические умения педагогов по приме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нению инновационных технологий.</w:t>
      </w:r>
    </w:p>
    <w:p w:rsidR="00A731F4" w:rsidRPr="00642387" w:rsidRDefault="00642387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И</w:t>
      </w:r>
      <w:r w:rsidR="00A731F4"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спользуются  различные  виды  работ на уроках и внеурочное время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.</w:t>
      </w:r>
    </w:p>
    <w:p w:rsidR="00A731F4" w:rsidRPr="00642387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Но были в работе МО и некоторые недостатки: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Недостаточная работа учителей по самообразованию.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Недостаточная</w:t>
      </w:r>
      <w:proofErr w:type="gramEnd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</w:t>
      </w:r>
      <w:proofErr w:type="spell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взаимопосещаемость</w:t>
      </w:r>
      <w:proofErr w:type="spellEnd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уроков членами МО.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Невысокая активность некоторых членов МО в улучшении методической работы.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Низкая активность педагогов в работе с одарёнными учащимися</w:t>
      </w:r>
      <w:r w:rsidR="0064238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(олимпиады и НПК)</w:t>
      </w: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.</w:t>
      </w:r>
    </w:p>
    <w:p w:rsidR="00A731F4" w:rsidRPr="00A731F4" w:rsidRDefault="00A731F4" w:rsidP="00642387">
      <w:pPr>
        <w:pStyle w:val="a5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Решение этих проблем возможно только при целенапр</w:t>
      </w:r>
      <w:r w:rsidR="0064238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авленной методической работе и </w:t>
      </w:r>
      <w:proofErr w:type="spell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внутришкольном</w:t>
      </w:r>
      <w:proofErr w:type="spellEnd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контроле в соответствии с индивидуальными возможностями каждого учителя.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Исходя из анализа работы и наличия таких проблем, перед МО ставим следующие задачи:</w:t>
      </w:r>
      <w:bookmarkStart w:id="0" w:name="_GoBack"/>
      <w:bookmarkEnd w:id="0"/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- учителям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 и подготовки призеров и победителей предметных олимпиад;</w:t>
      </w:r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-продолжить изучение и применение современных инновационных психолого-педагогических систем образования (</w:t>
      </w:r>
      <w:proofErr w:type="spellStart"/>
      <w:r w:rsidRPr="00A731F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731F4">
        <w:rPr>
          <w:rFonts w:ascii="Times New Roman" w:hAnsi="Times New Roman" w:cs="Times New Roman"/>
          <w:sz w:val="24"/>
          <w:szCs w:val="24"/>
        </w:rPr>
        <w:t>, мониторинговые</w:t>
      </w:r>
      <w:r w:rsidR="00642387">
        <w:rPr>
          <w:rFonts w:ascii="Times New Roman" w:hAnsi="Times New Roman" w:cs="Times New Roman"/>
          <w:sz w:val="24"/>
          <w:szCs w:val="24"/>
        </w:rPr>
        <w:t xml:space="preserve">, дистанционные </w:t>
      </w:r>
      <w:proofErr w:type="spellStart"/>
      <w:r w:rsidR="00642387">
        <w:rPr>
          <w:rFonts w:ascii="Times New Roman" w:hAnsi="Times New Roman" w:cs="Times New Roman"/>
          <w:sz w:val="24"/>
          <w:szCs w:val="24"/>
        </w:rPr>
        <w:t>флатформы</w:t>
      </w:r>
      <w:proofErr w:type="spellEnd"/>
      <w:r w:rsidR="006423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387">
        <w:rPr>
          <w:rFonts w:ascii="Times New Roman" w:hAnsi="Times New Roman" w:cs="Times New Roman"/>
          <w:sz w:val="24"/>
          <w:szCs w:val="24"/>
        </w:rPr>
        <w:t>интерективные</w:t>
      </w:r>
      <w:proofErr w:type="spellEnd"/>
      <w:r w:rsidR="00642387">
        <w:rPr>
          <w:rFonts w:ascii="Times New Roman" w:hAnsi="Times New Roman" w:cs="Times New Roman"/>
          <w:sz w:val="24"/>
          <w:szCs w:val="24"/>
        </w:rPr>
        <w:t xml:space="preserve"> формы</w:t>
      </w:r>
      <w:r w:rsidRPr="00A731F4">
        <w:rPr>
          <w:rFonts w:ascii="Times New Roman" w:hAnsi="Times New Roman" w:cs="Times New Roman"/>
          <w:sz w:val="24"/>
          <w:szCs w:val="24"/>
        </w:rPr>
        <w:t>);</w:t>
      </w:r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 -создать условия для творчества во всех видах деятельности (через участие во всевозможных конкурсах, выставках, конференциях).</w:t>
      </w:r>
    </w:p>
    <w:p w:rsidR="00A731F4" w:rsidRPr="00642387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Работу методического объединения за 201</w:t>
      </w:r>
      <w:r w:rsidR="00642387">
        <w:rPr>
          <w:rFonts w:ascii="Times New Roman" w:hAnsi="Times New Roman" w:cs="Times New Roman"/>
          <w:sz w:val="24"/>
          <w:szCs w:val="24"/>
        </w:rPr>
        <w:t>9-2020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учебный год признать удовлетворительной.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1F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Работа ШМО за</w:t>
      </w:r>
      <w:r w:rsidRPr="00A731F4">
        <w:rPr>
          <w:rFonts w:ascii="Times New Roman" w:hAnsi="Times New Roman" w:cs="Times New Roman"/>
          <w:sz w:val="24"/>
          <w:szCs w:val="24"/>
        </w:rPr>
        <w:t xml:space="preserve"> 201</w:t>
      </w:r>
      <w:r w:rsidR="00642387">
        <w:rPr>
          <w:rFonts w:ascii="Times New Roman" w:hAnsi="Times New Roman" w:cs="Times New Roman"/>
          <w:sz w:val="24"/>
          <w:szCs w:val="24"/>
        </w:rPr>
        <w:t>9-2020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учебный год осуществлялась на должном уровне согласно документации.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Уровень квалификации педагогов МО соответствует предъявленным требованиям.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по повышению квалификации педагогов ведется периодически. 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Заседания МО осуществлялись систематически согласно плану заседаний МО.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Методическая    работа    по самообразованию и повышению    профессионального мастерства учителей предметников МО находится на удовлетворительном уровне.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Повышается количество учащихся, участвующих в 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олимпиадах    разного    уровня, </w:t>
      </w:r>
      <w:r w:rsidR="00642387">
        <w:rPr>
          <w:rFonts w:ascii="Times New Roman" w:hAnsi="Times New Roman" w:cs="Times New Roman"/>
          <w:bCs/>
          <w:color w:val="000000"/>
          <w:sz w:val="24"/>
          <w:szCs w:val="24"/>
        </w:rPr>
        <w:t>НПК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. Но результативность участия остается низкой.</w:t>
      </w:r>
      <w:r w:rsidR="006423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Работа   по   развитию   кабинетной   системы на удовлетворительном уровне.</w:t>
      </w:r>
    </w:p>
    <w:p w:rsidR="00A731F4" w:rsidRPr="00A731F4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</w:p>
    <w:p w:rsidR="00A731F4" w:rsidRPr="00A731F4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Все учителя МО работают над тем, чтобы повысить мотивацию к учению, так как в современном обществе всё большее значение приобретает всесторонне развитая личность способная применить свои знания на практике.</w:t>
      </w:r>
      <w:r w:rsidRPr="00A731F4">
        <w:rPr>
          <w:rStyle w:val="c0"/>
          <w:rFonts w:ascii="Times New Roman" w:hAnsi="Times New Roman" w:cs="Times New Roman"/>
          <w:sz w:val="24"/>
          <w:szCs w:val="24"/>
        </w:rPr>
        <w:t xml:space="preserve"> Выстроить траектории движения с учащимися «</w:t>
      </w:r>
      <w:r w:rsidRPr="00A731F4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резерва», для повышения показателя качества знаний.</w:t>
      </w: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 </w:t>
      </w: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0A4F" w:rsidRPr="00A731F4" w:rsidRDefault="00A731F4" w:rsidP="00A731F4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Руководитель ШМО ЭЦ:           Сергеева А.В.</w:t>
      </w:r>
    </w:p>
    <w:p w:rsidR="001E4D72" w:rsidRPr="00E151E2" w:rsidRDefault="001E4D72" w:rsidP="00727BAB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A2890" w:rsidRPr="00E151E2" w:rsidRDefault="002A2890">
      <w:pPr>
        <w:rPr>
          <w:rFonts w:ascii="Times New Roman" w:hAnsi="Times New Roman" w:cs="Times New Roman"/>
        </w:rPr>
      </w:pPr>
    </w:p>
    <w:sectPr w:rsidR="002A2890" w:rsidRPr="00E151E2" w:rsidSect="006F71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1E4F"/>
    <w:multiLevelType w:val="hybridMultilevel"/>
    <w:tmpl w:val="ED927B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657FE5"/>
    <w:multiLevelType w:val="hybridMultilevel"/>
    <w:tmpl w:val="B43046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A67060"/>
    <w:multiLevelType w:val="hybridMultilevel"/>
    <w:tmpl w:val="C14C14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245A86"/>
    <w:multiLevelType w:val="hybridMultilevel"/>
    <w:tmpl w:val="1178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605D6"/>
    <w:multiLevelType w:val="hybridMultilevel"/>
    <w:tmpl w:val="3F646C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9B0948"/>
    <w:multiLevelType w:val="hybridMultilevel"/>
    <w:tmpl w:val="82A21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D2355"/>
    <w:multiLevelType w:val="hybridMultilevel"/>
    <w:tmpl w:val="9824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64D9F"/>
    <w:multiLevelType w:val="hybridMultilevel"/>
    <w:tmpl w:val="EBF0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A0D91"/>
    <w:multiLevelType w:val="hybridMultilevel"/>
    <w:tmpl w:val="60E6E31E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5FD530E8"/>
    <w:multiLevelType w:val="multilevel"/>
    <w:tmpl w:val="364ECB1A"/>
    <w:lvl w:ilvl="0">
      <w:start w:val="1"/>
      <w:numFmt w:val="bullet"/>
      <w:lvlText w:val=""/>
      <w:lvlJc w:val="left"/>
      <w:pPr>
        <w:ind w:left="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6" w:hanging="360"/>
      </w:pPr>
      <w:rPr>
        <w:rFonts w:ascii="Wingdings" w:hAnsi="Wingdings" w:cs="Wingdings" w:hint="default"/>
      </w:rPr>
    </w:lvl>
  </w:abstractNum>
  <w:abstractNum w:abstractNumId="10">
    <w:nsid w:val="60880460"/>
    <w:multiLevelType w:val="hybridMultilevel"/>
    <w:tmpl w:val="2B98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7758B"/>
    <w:multiLevelType w:val="hybridMultilevel"/>
    <w:tmpl w:val="5334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22"/>
    <w:rsid w:val="00012B9A"/>
    <w:rsid w:val="00137619"/>
    <w:rsid w:val="00161996"/>
    <w:rsid w:val="00191A18"/>
    <w:rsid w:val="001D1366"/>
    <w:rsid w:val="001D185D"/>
    <w:rsid w:val="001E4D72"/>
    <w:rsid w:val="0027417A"/>
    <w:rsid w:val="002A2890"/>
    <w:rsid w:val="00340C40"/>
    <w:rsid w:val="00351288"/>
    <w:rsid w:val="00373A8F"/>
    <w:rsid w:val="00417F4F"/>
    <w:rsid w:val="004A02E6"/>
    <w:rsid w:val="004D6826"/>
    <w:rsid w:val="004E50FC"/>
    <w:rsid w:val="00557BBF"/>
    <w:rsid w:val="00642387"/>
    <w:rsid w:val="00650ED8"/>
    <w:rsid w:val="00681C9C"/>
    <w:rsid w:val="006F71E1"/>
    <w:rsid w:val="00727BAB"/>
    <w:rsid w:val="007827FA"/>
    <w:rsid w:val="007B4625"/>
    <w:rsid w:val="008A64FD"/>
    <w:rsid w:val="00A47F35"/>
    <w:rsid w:val="00A66B0D"/>
    <w:rsid w:val="00A731F4"/>
    <w:rsid w:val="00B70B63"/>
    <w:rsid w:val="00DD4DC0"/>
    <w:rsid w:val="00E151E2"/>
    <w:rsid w:val="00EE0A4F"/>
    <w:rsid w:val="00EE6728"/>
    <w:rsid w:val="00E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9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7B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C9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81C9C"/>
  </w:style>
  <w:style w:type="paragraph" w:styleId="a5">
    <w:name w:val="List Paragraph"/>
    <w:basedOn w:val="a"/>
    <w:uiPriority w:val="99"/>
    <w:qFormat/>
    <w:rsid w:val="00681C9C"/>
    <w:pPr>
      <w:ind w:left="720"/>
      <w:contextualSpacing/>
    </w:pPr>
  </w:style>
  <w:style w:type="paragraph" w:customStyle="1" w:styleId="c1">
    <w:name w:val="c1"/>
    <w:basedOn w:val="a"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1E1"/>
  </w:style>
  <w:style w:type="character" w:customStyle="1" w:styleId="c15">
    <w:name w:val="c15"/>
    <w:basedOn w:val="a0"/>
    <w:rsid w:val="006F71E1"/>
  </w:style>
  <w:style w:type="character" w:customStyle="1" w:styleId="apple-converted-space">
    <w:name w:val="apple-converted-space"/>
    <w:basedOn w:val="a0"/>
    <w:rsid w:val="006F71E1"/>
  </w:style>
  <w:style w:type="paragraph" w:styleId="a6">
    <w:name w:val="Normal (Web)"/>
    <w:basedOn w:val="a"/>
    <w:uiPriority w:val="99"/>
    <w:unhideWhenUsed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7B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727BAB"/>
    <w:rPr>
      <w:b/>
      <w:bCs/>
    </w:rPr>
  </w:style>
  <w:style w:type="paragraph" w:customStyle="1" w:styleId="Default">
    <w:name w:val="Default"/>
    <w:rsid w:val="00161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57B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9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7B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C9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81C9C"/>
  </w:style>
  <w:style w:type="paragraph" w:styleId="a5">
    <w:name w:val="List Paragraph"/>
    <w:basedOn w:val="a"/>
    <w:uiPriority w:val="99"/>
    <w:qFormat/>
    <w:rsid w:val="00681C9C"/>
    <w:pPr>
      <w:ind w:left="720"/>
      <w:contextualSpacing/>
    </w:pPr>
  </w:style>
  <w:style w:type="paragraph" w:customStyle="1" w:styleId="c1">
    <w:name w:val="c1"/>
    <w:basedOn w:val="a"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1E1"/>
  </w:style>
  <w:style w:type="character" w:customStyle="1" w:styleId="c15">
    <w:name w:val="c15"/>
    <w:basedOn w:val="a0"/>
    <w:rsid w:val="006F71E1"/>
  </w:style>
  <w:style w:type="character" w:customStyle="1" w:styleId="apple-converted-space">
    <w:name w:val="apple-converted-space"/>
    <w:basedOn w:val="a0"/>
    <w:rsid w:val="006F71E1"/>
  </w:style>
  <w:style w:type="paragraph" w:styleId="a6">
    <w:name w:val="Normal (Web)"/>
    <w:basedOn w:val="a"/>
    <w:uiPriority w:val="99"/>
    <w:unhideWhenUsed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7B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727BAB"/>
    <w:rPr>
      <w:b/>
      <w:bCs/>
    </w:rPr>
  </w:style>
  <w:style w:type="paragraph" w:customStyle="1" w:styleId="Default">
    <w:name w:val="Default"/>
    <w:rsid w:val="00161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57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ga-talant.com/bid/5915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-talant.com/xix-mezhdunarodnaya-olimpiada-po-izo-dlya-1-4-klass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13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LNG</dc:creator>
  <cp:keywords/>
  <dc:description/>
  <cp:lastModifiedBy>zdvr13</cp:lastModifiedBy>
  <cp:revision>11</cp:revision>
  <dcterms:created xsi:type="dcterms:W3CDTF">2019-05-06T12:12:00Z</dcterms:created>
  <dcterms:modified xsi:type="dcterms:W3CDTF">2020-06-02T10:52:00Z</dcterms:modified>
</cp:coreProperties>
</file>